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8E6029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8E6029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E6029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4A0256" w:rsidRPr="008E6029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E6029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8E6029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8E6029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E6029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8E6029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8E6029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8E60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8E6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8E6029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8E6029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E602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8E60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E6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6029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8E6029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8E6029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8E6029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8E6029" w:rsidRDefault="004A0256" w:rsidP="00F4684D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E6029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8E6029">
              <w:rPr>
                <w:rFonts w:ascii="Times New Roman" w:hAnsi="Times New Roman"/>
                <w:sz w:val="24"/>
                <w:szCs w:val="24"/>
              </w:rPr>
              <w:t>_</w:t>
            </w:r>
            <w:r w:rsidRPr="008E6029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8E6029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8E6029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8E6029">
              <w:rPr>
                <w:rFonts w:ascii="Times New Roman" w:hAnsi="Times New Roman"/>
                <w:sz w:val="24"/>
                <w:szCs w:val="24"/>
              </w:rPr>
              <w:t>__</w:t>
            </w:r>
            <w:r w:rsidR="00F4684D" w:rsidRPr="008E6029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8E6029"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  <w:r w:rsidR="00F4684D" w:rsidRPr="008E6029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8E602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8E6029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8E6029" w:rsidRDefault="004A0256" w:rsidP="004A0256">
      <w:pPr>
        <w:spacing w:after="0" w:line="240" w:lineRule="auto"/>
      </w:pPr>
    </w:p>
    <w:p w:rsidR="00390A2B" w:rsidRPr="008E6029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8E6029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8E6029" w:rsidRDefault="007C0AE2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>старшего</w:t>
      </w:r>
      <w:r w:rsidR="000617F3" w:rsidRPr="008E6029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8E6029">
        <w:rPr>
          <w:rFonts w:ascii="Times New Roman" w:hAnsi="Times New Roman"/>
          <w:sz w:val="24"/>
          <w:szCs w:val="24"/>
        </w:rPr>
        <w:t xml:space="preserve"> </w:t>
      </w:r>
      <w:r w:rsidR="00004908" w:rsidRPr="008E6029">
        <w:rPr>
          <w:rFonts w:ascii="Times New Roman" w:hAnsi="Times New Roman"/>
          <w:sz w:val="24"/>
          <w:szCs w:val="24"/>
        </w:rPr>
        <w:t>контрольного отдела № 1</w:t>
      </w:r>
      <w:r w:rsidR="00F7399C" w:rsidRPr="008E6029">
        <w:rPr>
          <w:rFonts w:ascii="Times New Roman" w:hAnsi="Times New Roman"/>
          <w:sz w:val="24"/>
          <w:szCs w:val="24"/>
        </w:rPr>
        <w:t xml:space="preserve"> </w:t>
      </w:r>
    </w:p>
    <w:p w:rsidR="002B445C" w:rsidRPr="008E6029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8E6029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8E6029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8E6029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8E6029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>1.</w:t>
      </w:r>
      <w:r w:rsidR="00F7399C" w:rsidRPr="008E6029">
        <w:rPr>
          <w:rFonts w:ascii="Times New Roman" w:hAnsi="Times New Roman"/>
          <w:sz w:val="24"/>
          <w:szCs w:val="24"/>
        </w:rPr>
        <w:t xml:space="preserve"> </w:t>
      </w:r>
      <w:r w:rsidRPr="008E6029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8E6029">
        <w:rPr>
          <w:rFonts w:ascii="Times New Roman" w:hAnsi="Times New Roman"/>
          <w:sz w:val="24"/>
          <w:szCs w:val="24"/>
        </w:rPr>
        <w:t>гр</w:t>
      </w:r>
      <w:r w:rsidRPr="008E6029">
        <w:rPr>
          <w:rFonts w:ascii="Times New Roman" w:hAnsi="Times New Roman"/>
          <w:sz w:val="24"/>
          <w:szCs w:val="24"/>
        </w:rPr>
        <w:t>ажданск</w:t>
      </w:r>
      <w:r w:rsidR="001777D5" w:rsidRPr="008E6029">
        <w:rPr>
          <w:rFonts w:ascii="Times New Roman" w:hAnsi="Times New Roman"/>
          <w:sz w:val="24"/>
          <w:szCs w:val="24"/>
        </w:rPr>
        <w:t>ая</w:t>
      </w:r>
      <w:r w:rsidRPr="008E6029">
        <w:rPr>
          <w:rFonts w:ascii="Times New Roman" w:hAnsi="Times New Roman"/>
          <w:sz w:val="24"/>
          <w:szCs w:val="24"/>
        </w:rPr>
        <w:t xml:space="preserve"> служб</w:t>
      </w:r>
      <w:r w:rsidR="001777D5" w:rsidRPr="008E6029">
        <w:rPr>
          <w:rFonts w:ascii="Times New Roman" w:hAnsi="Times New Roman"/>
          <w:sz w:val="24"/>
          <w:szCs w:val="24"/>
        </w:rPr>
        <w:t>а</w:t>
      </w:r>
      <w:r w:rsidRPr="008E6029">
        <w:rPr>
          <w:rFonts w:ascii="Times New Roman" w:hAnsi="Times New Roman"/>
          <w:sz w:val="24"/>
          <w:szCs w:val="24"/>
        </w:rPr>
        <w:t xml:space="preserve">) </w:t>
      </w:r>
      <w:r w:rsidR="007C0AE2" w:rsidRPr="008E6029">
        <w:rPr>
          <w:rFonts w:ascii="Times New Roman" w:hAnsi="Times New Roman"/>
          <w:sz w:val="24"/>
          <w:szCs w:val="24"/>
        </w:rPr>
        <w:t>старшего</w:t>
      </w:r>
      <w:r w:rsidR="000617F3" w:rsidRPr="008E6029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8E6029">
        <w:rPr>
          <w:rFonts w:ascii="Times New Roman" w:hAnsi="Times New Roman"/>
          <w:sz w:val="24"/>
          <w:szCs w:val="24"/>
        </w:rPr>
        <w:t xml:space="preserve"> </w:t>
      </w:r>
      <w:r w:rsidR="00004908" w:rsidRPr="008E6029">
        <w:rPr>
          <w:rFonts w:ascii="Times New Roman" w:hAnsi="Times New Roman"/>
          <w:sz w:val="24"/>
          <w:szCs w:val="24"/>
        </w:rPr>
        <w:t>контрольного отдела № 1</w:t>
      </w:r>
      <w:r w:rsidR="002B445C" w:rsidRPr="008E6029">
        <w:rPr>
          <w:rFonts w:ascii="Times New Roman" w:hAnsi="Times New Roman"/>
          <w:sz w:val="24"/>
          <w:szCs w:val="24"/>
        </w:rPr>
        <w:t xml:space="preserve"> </w:t>
      </w:r>
      <w:r w:rsidR="001777D5" w:rsidRPr="008E6029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8E6029">
        <w:rPr>
          <w:rFonts w:ascii="Times New Roman" w:hAnsi="Times New Roman"/>
          <w:sz w:val="24"/>
          <w:szCs w:val="24"/>
        </w:rPr>
        <w:t xml:space="preserve">(далее – </w:t>
      </w:r>
      <w:r w:rsidR="007C0AE2" w:rsidRPr="008E6029">
        <w:rPr>
          <w:rFonts w:ascii="Times New Roman" w:hAnsi="Times New Roman"/>
          <w:sz w:val="24"/>
          <w:szCs w:val="24"/>
        </w:rPr>
        <w:t>старший</w:t>
      </w:r>
      <w:r w:rsidR="000617F3" w:rsidRPr="008E6029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8E6029">
        <w:rPr>
          <w:rFonts w:ascii="Times New Roman" w:hAnsi="Times New Roman"/>
          <w:sz w:val="24"/>
          <w:szCs w:val="24"/>
        </w:rPr>
        <w:t xml:space="preserve">) </w:t>
      </w:r>
      <w:r w:rsidRPr="008E6029">
        <w:rPr>
          <w:rFonts w:ascii="Times New Roman" w:hAnsi="Times New Roman"/>
          <w:sz w:val="24"/>
          <w:szCs w:val="24"/>
        </w:rPr>
        <w:t xml:space="preserve">относится к </w:t>
      </w:r>
      <w:r w:rsidR="007C0AE2" w:rsidRPr="008E6029">
        <w:rPr>
          <w:rFonts w:ascii="Times New Roman" w:hAnsi="Times New Roman"/>
          <w:sz w:val="24"/>
          <w:szCs w:val="24"/>
        </w:rPr>
        <w:t>старшей</w:t>
      </w:r>
      <w:r w:rsidR="00F7399C" w:rsidRPr="008E6029">
        <w:rPr>
          <w:rFonts w:ascii="Times New Roman" w:hAnsi="Times New Roman"/>
          <w:sz w:val="24"/>
          <w:szCs w:val="24"/>
        </w:rPr>
        <w:t xml:space="preserve"> </w:t>
      </w:r>
      <w:r w:rsidRPr="008E6029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 w:rsidRPr="008E6029">
        <w:rPr>
          <w:rFonts w:ascii="Times New Roman" w:hAnsi="Times New Roman"/>
          <w:sz w:val="24"/>
          <w:szCs w:val="24"/>
        </w:rPr>
        <w:t>специалисты</w:t>
      </w:r>
      <w:r w:rsidRPr="008E6029">
        <w:rPr>
          <w:rFonts w:ascii="Times New Roman" w:hAnsi="Times New Roman"/>
          <w:sz w:val="24"/>
          <w:szCs w:val="24"/>
        </w:rPr>
        <w:t>».</w:t>
      </w:r>
    </w:p>
    <w:p w:rsidR="0086498C" w:rsidRPr="008E6029" w:rsidRDefault="004A0256" w:rsidP="004D119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8E6029">
        <w:rPr>
          <w:rFonts w:ascii="Times New Roman" w:hAnsi="Times New Roman"/>
          <w:sz w:val="24"/>
          <w:szCs w:val="24"/>
        </w:rPr>
        <w:t xml:space="preserve">: </w:t>
      </w:r>
      <w:r w:rsidR="00F7399C" w:rsidRPr="008E6029">
        <w:rPr>
          <w:rFonts w:ascii="Times New Roman" w:hAnsi="Times New Roman"/>
          <w:bCs/>
          <w:sz w:val="24"/>
          <w:szCs w:val="24"/>
        </w:rPr>
        <w:t>11-</w:t>
      </w:r>
      <w:r w:rsidR="000617F3" w:rsidRPr="008E6029">
        <w:rPr>
          <w:rFonts w:ascii="Times New Roman" w:hAnsi="Times New Roman"/>
          <w:bCs/>
          <w:sz w:val="24"/>
          <w:szCs w:val="24"/>
        </w:rPr>
        <w:t>3</w:t>
      </w:r>
      <w:r w:rsidR="007C0AE2" w:rsidRPr="008E6029">
        <w:rPr>
          <w:rFonts w:ascii="Times New Roman" w:hAnsi="Times New Roman"/>
          <w:bCs/>
          <w:sz w:val="24"/>
          <w:szCs w:val="24"/>
        </w:rPr>
        <w:t>-4</w:t>
      </w:r>
      <w:r w:rsidR="00F7399C" w:rsidRPr="008E6029">
        <w:rPr>
          <w:rFonts w:ascii="Times New Roman" w:hAnsi="Times New Roman"/>
          <w:bCs/>
          <w:sz w:val="24"/>
          <w:szCs w:val="24"/>
        </w:rPr>
        <w:t>-0</w:t>
      </w:r>
      <w:r w:rsidR="000617F3" w:rsidRPr="008E6029">
        <w:rPr>
          <w:rFonts w:ascii="Times New Roman" w:hAnsi="Times New Roman"/>
          <w:bCs/>
          <w:sz w:val="24"/>
          <w:szCs w:val="24"/>
        </w:rPr>
        <w:t>2</w:t>
      </w:r>
      <w:r w:rsidR="007C0AE2" w:rsidRPr="008E6029">
        <w:rPr>
          <w:rFonts w:ascii="Times New Roman" w:hAnsi="Times New Roman"/>
          <w:bCs/>
          <w:sz w:val="24"/>
          <w:szCs w:val="24"/>
        </w:rPr>
        <w:t>1</w:t>
      </w:r>
      <w:r w:rsidR="00C36CA1" w:rsidRPr="008E6029">
        <w:rPr>
          <w:rFonts w:ascii="Times New Roman" w:hAnsi="Times New Roman"/>
          <w:bCs/>
          <w:sz w:val="24"/>
          <w:szCs w:val="24"/>
        </w:rPr>
        <w:t>.</w:t>
      </w:r>
    </w:p>
    <w:p w:rsidR="0086498C" w:rsidRPr="008E6029" w:rsidRDefault="004A0256" w:rsidP="004D119D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7C0AE2" w:rsidRPr="008E6029">
        <w:rPr>
          <w:rFonts w:ascii="Times New Roman" w:hAnsi="Times New Roman"/>
          <w:sz w:val="24"/>
          <w:szCs w:val="24"/>
        </w:rPr>
        <w:t>старшего</w:t>
      </w:r>
      <w:r w:rsidR="009F1CD8" w:rsidRPr="008E6029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8E6029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8E6029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86498C" w:rsidRPr="004D119D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1254D6" w:rsidRPr="004D119D">
        <w:rPr>
          <w:rFonts w:ascii="Times New Roman" w:hAnsi="Times New Roman"/>
          <w:sz w:val="24"/>
          <w:szCs w:val="24"/>
        </w:rPr>
        <w:t>старше</w:t>
      </w:r>
      <w:r w:rsidR="009F1CD8" w:rsidRPr="004D119D">
        <w:rPr>
          <w:rFonts w:ascii="Times New Roman" w:hAnsi="Times New Roman"/>
          <w:sz w:val="24"/>
          <w:szCs w:val="24"/>
        </w:rPr>
        <w:t>го государственного налогового инспектора</w:t>
      </w:r>
      <w:r w:rsidR="001777D5" w:rsidRPr="004D119D">
        <w:rPr>
          <w:rFonts w:ascii="Times New Roman" w:hAnsi="Times New Roman"/>
          <w:sz w:val="24"/>
          <w:szCs w:val="24"/>
        </w:rPr>
        <w:t xml:space="preserve">: </w:t>
      </w:r>
    </w:p>
    <w:p w:rsidR="00372B95" w:rsidRPr="004D119D" w:rsidRDefault="00372B95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 xml:space="preserve">- </w:t>
      </w:r>
      <w:r w:rsidR="004D119D">
        <w:rPr>
          <w:rFonts w:ascii="Times New Roman" w:hAnsi="Times New Roman"/>
          <w:sz w:val="24"/>
          <w:szCs w:val="24"/>
        </w:rPr>
        <w:t>р</w:t>
      </w:r>
      <w:r w:rsidRPr="004D119D">
        <w:rPr>
          <w:rFonts w:ascii="Times New Roman" w:hAnsi="Times New Roman"/>
          <w:sz w:val="24"/>
          <w:szCs w:val="24"/>
        </w:rPr>
        <w:t>егулирование в сфере налога на добавленную стоимость;</w:t>
      </w:r>
    </w:p>
    <w:p w:rsidR="00372B95" w:rsidRPr="004D119D" w:rsidRDefault="00372B95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 xml:space="preserve">- </w:t>
      </w:r>
      <w:r w:rsidR="004D119D">
        <w:rPr>
          <w:rFonts w:ascii="Times New Roman" w:hAnsi="Times New Roman"/>
          <w:sz w:val="24"/>
          <w:szCs w:val="24"/>
        </w:rPr>
        <w:t>р</w:t>
      </w:r>
      <w:r w:rsidRPr="004D119D">
        <w:rPr>
          <w:rFonts w:ascii="Times New Roman" w:hAnsi="Times New Roman"/>
          <w:sz w:val="24"/>
          <w:szCs w:val="24"/>
        </w:rPr>
        <w:t>егулирование в сфере налога на прибыль организаций;</w:t>
      </w:r>
    </w:p>
    <w:p w:rsidR="00372B95" w:rsidRPr="004D119D" w:rsidRDefault="00372B95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 xml:space="preserve">- </w:t>
      </w:r>
      <w:r w:rsidR="004D119D">
        <w:rPr>
          <w:rFonts w:ascii="Times New Roman" w:hAnsi="Times New Roman"/>
          <w:sz w:val="24"/>
          <w:szCs w:val="24"/>
        </w:rPr>
        <w:t>р</w:t>
      </w:r>
      <w:r w:rsidRPr="004D119D">
        <w:rPr>
          <w:rFonts w:ascii="Times New Roman" w:hAnsi="Times New Roman"/>
          <w:sz w:val="24"/>
          <w:szCs w:val="24"/>
        </w:rPr>
        <w:t>егулирование в сфере имущественного налогообложения;</w:t>
      </w:r>
    </w:p>
    <w:p w:rsidR="00372B95" w:rsidRPr="004D119D" w:rsidRDefault="00372B95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 xml:space="preserve">- </w:t>
      </w:r>
      <w:r w:rsidR="004D119D">
        <w:rPr>
          <w:rFonts w:ascii="Times New Roman" w:hAnsi="Times New Roman"/>
          <w:sz w:val="24"/>
          <w:szCs w:val="24"/>
        </w:rPr>
        <w:t>р</w:t>
      </w:r>
      <w:r w:rsidRPr="004D119D">
        <w:rPr>
          <w:rFonts w:ascii="Times New Roman" w:hAnsi="Times New Roman"/>
          <w:sz w:val="24"/>
          <w:szCs w:val="24"/>
        </w:rPr>
        <w:t>егулирование в сфере налогообложения природных ресурсов;</w:t>
      </w:r>
    </w:p>
    <w:p w:rsidR="00372B95" w:rsidRPr="004D119D" w:rsidRDefault="00372B95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 xml:space="preserve">- </w:t>
      </w:r>
      <w:r w:rsidR="004D119D">
        <w:rPr>
          <w:rFonts w:ascii="Times New Roman" w:hAnsi="Times New Roman"/>
          <w:sz w:val="24"/>
          <w:szCs w:val="24"/>
        </w:rPr>
        <w:t>р</w:t>
      </w:r>
      <w:r w:rsidRPr="004D119D">
        <w:rPr>
          <w:rFonts w:ascii="Times New Roman" w:hAnsi="Times New Roman"/>
          <w:sz w:val="24"/>
          <w:szCs w:val="24"/>
        </w:rPr>
        <w:t>егулирование в сфере налогообложения акцизами;</w:t>
      </w:r>
    </w:p>
    <w:p w:rsidR="00372B95" w:rsidRDefault="00372B95" w:rsidP="004D11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 xml:space="preserve">- </w:t>
      </w:r>
      <w:r w:rsidR="004D119D">
        <w:rPr>
          <w:rFonts w:ascii="Times New Roman" w:hAnsi="Times New Roman"/>
          <w:sz w:val="24"/>
          <w:szCs w:val="24"/>
        </w:rPr>
        <w:t>о</w:t>
      </w:r>
      <w:r w:rsidRPr="004D119D">
        <w:rPr>
          <w:rFonts w:ascii="Times New Roman" w:hAnsi="Times New Roman"/>
          <w:sz w:val="24"/>
          <w:szCs w:val="24"/>
        </w:rPr>
        <w:t>существление налогового контроля</w:t>
      </w:r>
      <w:r w:rsidR="00E312F3" w:rsidRPr="004D119D">
        <w:rPr>
          <w:rFonts w:ascii="Times New Roman" w:hAnsi="Times New Roman"/>
          <w:sz w:val="24"/>
          <w:szCs w:val="24"/>
        </w:rPr>
        <w:t>.</w:t>
      </w:r>
      <w:r w:rsidR="002B7BC4">
        <w:rPr>
          <w:rFonts w:ascii="Times New Roman" w:hAnsi="Times New Roman"/>
          <w:sz w:val="24"/>
          <w:szCs w:val="24"/>
        </w:rPr>
        <w:t xml:space="preserve"> Выездные налоговые проверки;</w:t>
      </w:r>
    </w:p>
    <w:p w:rsidR="009534E1" w:rsidRDefault="009534E1" w:rsidP="009534E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</w:t>
      </w:r>
      <w:r w:rsidRPr="004D119D">
        <w:rPr>
          <w:rFonts w:ascii="Times New Roman" w:hAnsi="Times New Roman"/>
          <w:sz w:val="24"/>
          <w:szCs w:val="24"/>
        </w:rPr>
        <w:t>существление налогового контроля.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7BC4">
        <w:rPr>
          <w:rFonts w:ascii="Times New Roman" w:hAnsi="Times New Roman"/>
          <w:sz w:val="24"/>
          <w:szCs w:val="24"/>
        </w:rPr>
        <w:t>Налоговый контроль в связи с осуществлением сделок между взаимозависимыми лиц</w:t>
      </w:r>
      <w:r>
        <w:rPr>
          <w:rFonts w:ascii="Times New Roman" w:hAnsi="Times New Roman"/>
          <w:sz w:val="24"/>
          <w:szCs w:val="24"/>
        </w:rPr>
        <w:t>ами.</w:t>
      </w:r>
    </w:p>
    <w:p w:rsidR="0086498C" w:rsidRPr="008E6029" w:rsidRDefault="004A0256" w:rsidP="004D11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>4.</w:t>
      </w:r>
      <w:r w:rsidR="00390A2B" w:rsidRPr="008E6029">
        <w:rPr>
          <w:rFonts w:ascii="Times New Roman" w:hAnsi="Times New Roman"/>
          <w:sz w:val="24"/>
          <w:szCs w:val="24"/>
        </w:rPr>
        <w:t xml:space="preserve"> </w:t>
      </w:r>
      <w:r w:rsidRPr="008E6029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8E6029">
        <w:rPr>
          <w:rFonts w:ascii="Times New Roman" w:hAnsi="Times New Roman"/>
          <w:sz w:val="24"/>
          <w:szCs w:val="24"/>
        </w:rPr>
        <w:t xml:space="preserve">на должность </w:t>
      </w:r>
      <w:r w:rsidRPr="008E6029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331329" w:rsidRPr="008E6029">
        <w:rPr>
          <w:rFonts w:ascii="Times New Roman" w:hAnsi="Times New Roman"/>
          <w:sz w:val="24"/>
          <w:szCs w:val="24"/>
        </w:rPr>
        <w:t>старшего</w:t>
      </w:r>
      <w:r w:rsidR="009F1CD8" w:rsidRPr="008E6029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36519" w:rsidRPr="008E6029">
        <w:rPr>
          <w:rFonts w:ascii="Times New Roman" w:hAnsi="Times New Roman"/>
          <w:sz w:val="24"/>
          <w:szCs w:val="24"/>
        </w:rPr>
        <w:t xml:space="preserve"> </w:t>
      </w:r>
      <w:r w:rsidRPr="008E6029">
        <w:rPr>
          <w:rFonts w:ascii="Times New Roman" w:hAnsi="Times New Roman"/>
          <w:sz w:val="24"/>
          <w:szCs w:val="24"/>
        </w:rPr>
        <w:t>осуществляется</w:t>
      </w:r>
      <w:r w:rsidR="00390A2B" w:rsidRPr="008E6029">
        <w:rPr>
          <w:rFonts w:ascii="Times New Roman" w:hAnsi="Times New Roman"/>
          <w:sz w:val="24"/>
          <w:szCs w:val="24"/>
        </w:rPr>
        <w:t xml:space="preserve"> </w:t>
      </w:r>
      <w:r w:rsidR="00336519" w:rsidRPr="008E6029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8E6029">
        <w:rPr>
          <w:rFonts w:ascii="Times New Roman" w:hAnsi="Times New Roman"/>
          <w:sz w:val="24"/>
          <w:szCs w:val="24"/>
        </w:rPr>
        <w:t>начальник</w:t>
      </w:r>
      <w:r w:rsidR="00631EEF" w:rsidRPr="008E6029">
        <w:rPr>
          <w:rFonts w:ascii="Times New Roman" w:hAnsi="Times New Roman"/>
          <w:sz w:val="24"/>
          <w:szCs w:val="24"/>
        </w:rPr>
        <w:t>а</w:t>
      </w:r>
      <w:r w:rsidR="00390A2B" w:rsidRPr="008E6029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8E6029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8E6029">
        <w:rPr>
          <w:rFonts w:ascii="Times New Roman" w:hAnsi="Times New Roman"/>
          <w:sz w:val="24"/>
          <w:szCs w:val="24"/>
        </w:rPr>
        <w:t>.</w:t>
      </w:r>
    </w:p>
    <w:p w:rsidR="00336519" w:rsidRPr="008E6029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 xml:space="preserve">5. </w:t>
      </w:r>
      <w:r w:rsidR="00331329" w:rsidRPr="008E6029">
        <w:rPr>
          <w:rFonts w:ascii="Times New Roman" w:hAnsi="Times New Roman"/>
          <w:sz w:val="24"/>
          <w:szCs w:val="24"/>
        </w:rPr>
        <w:t>Старший</w:t>
      </w:r>
      <w:r w:rsidR="009F1CD8" w:rsidRPr="008E6029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8E6029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 w:rsidRPr="008E6029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8E6029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 w:rsidRPr="008E6029">
        <w:rPr>
          <w:rFonts w:ascii="Times New Roman" w:hAnsi="Times New Roman"/>
          <w:sz w:val="24"/>
          <w:szCs w:val="24"/>
        </w:rPr>
        <w:t>Отдела.</w:t>
      </w:r>
    </w:p>
    <w:p w:rsidR="006464EE" w:rsidRPr="008E6029" w:rsidRDefault="006464EE" w:rsidP="004D119D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D119D" w:rsidRDefault="0026090F" w:rsidP="004D119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  <w:lang w:val="en-US"/>
        </w:rPr>
        <w:t>II</w:t>
      </w:r>
      <w:r w:rsidRPr="008E6029">
        <w:rPr>
          <w:rFonts w:ascii="Times New Roman" w:hAnsi="Times New Roman"/>
          <w:sz w:val="24"/>
          <w:szCs w:val="24"/>
        </w:rPr>
        <w:t xml:space="preserve">. </w:t>
      </w:r>
      <w:r w:rsidR="004A0256" w:rsidRPr="008E6029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8E6029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C77C5F" w:rsidRPr="004D119D" w:rsidRDefault="00AE02D5" w:rsidP="004D119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 xml:space="preserve">6. </w:t>
      </w:r>
      <w:r w:rsidR="004A0256" w:rsidRPr="008E6029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8E6029">
        <w:rPr>
          <w:rFonts w:ascii="Times New Roman" w:hAnsi="Times New Roman"/>
          <w:sz w:val="24"/>
          <w:szCs w:val="24"/>
        </w:rPr>
        <w:t xml:space="preserve"> </w:t>
      </w:r>
      <w:r w:rsidR="00331329" w:rsidRPr="008E6029">
        <w:rPr>
          <w:rFonts w:ascii="Times New Roman" w:hAnsi="Times New Roman"/>
          <w:sz w:val="24"/>
          <w:szCs w:val="24"/>
        </w:rPr>
        <w:t>старшего</w:t>
      </w:r>
      <w:r w:rsidR="009F1CD8" w:rsidRPr="008E6029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A0256" w:rsidRPr="008E6029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8E6029">
        <w:rPr>
          <w:rFonts w:ascii="Times New Roman" w:hAnsi="Times New Roman"/>
          <w:sz w:val="24"/>
          <w:szCs w:val="24"/>
        </w:rPr>
        <w:t>следующие требования.</w:t>
      </w:r>
    </w:p>
    <w:p w:rsidR="004D119D" w:rsidRPr="008E6029" w:rsidRDefault="00AE02D5" w:rsidP="004D11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1C0158" w:rsidRPr="004D119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4D119D" w:rsidRPr="004D119D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D119D">
        <w:rPr>
          <w:rFonts w:ascii="Times New Roman" w:hAnsi="Times New Roman"/>
          <w:sz w:val="24"/>
          <w:szCs w:val="24"/>
        </w:rPr>
        <w:t>.</w:t>
      </w:r>
    </w:p>
    <w:p w:rsidR="004D119D" w:rsidRPr="008E6029" w:rsidRDefault="00F609E4" w:rsidP="004D11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4416B8" w:rsidRPr="008E6029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 xml:space="preserve">6.3. </w:t>
      </w:r>
      <w:r w:rsidR="00902DE4" w:rsidRPr="008E6029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8E6029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 xml:space="preserve">- </w:t>
      </w:r>
      <w:r w:rsidR="00902DE4" w:rsidRPr="008E6029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8E6029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8E6029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8E6029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8E6029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8E6029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8E6029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 xml:space="preserve">- </w:t>
      </w:r>
      <w:r w:rsidR="00902DE4" w:rsidRPr="008E6029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8E6029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8E6029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8E6029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>-</w:t>
      </w:r>
      <w:r w:rsidR="00422182">
        <w:rPr>
          <w:rFonts w:ascii="Times New Roman" w:hAnsi="Times New Roman"/>
          <w:sz w:val="24"/>
          <w:szCs w:val="24"/>
        </w:rPr>
        <w:t xml:space="preserve"> </w:t>
      </w:r>
      <w:r w:rsidR="00902DE4" w:rsidRPr="008E6029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8E6029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8E6029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8E6029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 xml:space="preserve">- </w:t>
      </w:r>
      <w:r w:rsidR="00902DE4" w:rsidRPr="008E6029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8E6029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8E6029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B02FD9" w:rsidRPr="00EF4432" w:rsidRDefault="004416B8" w:rsidP="00EF4432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6029">
        <w:rPr>
          <w:rFonts w:ascii="Times New Roman" w:hAnsi="Times New Roman"/>
          <w:sz w:val="24"/>
          <w:szCs w:val="24"/>
        </w:rPr>
        <w:t xml:space="preserve">- </w:t>
      </w:r>
      <w:r w:rsidR="00902DE4" w:rsidRPr="008E6029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8E6029">
        <w:rPr>
          <w:rFonts w:ascii="Times New Roman" w:hAnsi="Times New Roman"/>
          <w:spacing w:val="-2"/>
          <w:sz w:val="24"/>
          <w:szCs w:val="24"/>
        </w:rPr>
        <w:t>.</w:t>
      </w:r>
    </w:p>
    <w:p w:rsidR="00EF4432" w:rsidRPr="00EF4432" w:rsidRDefault="00EF4432" w:rsidP="00EF4432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BA02D3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A02D3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8E6029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A02D3">
        <w:rPr>
          <w:rFonts w:ascii="Times New Roman" w:hAnsi="Times New Roman"/>
          <w:sz w:val="24"/>
          <w:szCs w:val="24"/>
        </w:rPr>
        <w:t xml:space="preserve">6.4.1. </w:t>
      </w:r>
      <w:r w:rsidR="00655094" w:rsidRPr="00BA02D3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8E6029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8E6029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5" w:history="1">
        <w:r w:rsidRPr="008E602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8E602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r w:rsidR="00004908" w:rsidRPr="008E602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</w:t>
      </w:r>
      <w:r w:rsidRPr="008E6029">
        <w:rPr>
          <w:rFonts w:ascii="Times New Roman" w:hAnsi="Times New Roman" w:cs="Times New Roman"/>
          <w:sz w:val="24"/>
          <w:szCs w:val="24"/>
        </w:rPr>
        <w:t>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Уголовный </w:t>
      </w:r>
      <w:hyperlink r:id="rId17" w:history="1">
        <w:r w:rsidRPr="008E602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8E602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8E602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8E602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8E602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2" w:history="1">
        <w:r w:rsidRPr="008E602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8E602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8E602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8E602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6" w:history="1">
        <w:r w:rsidRPr="008E602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7" w:history="1">
        <w:r w:rsidRPr="008E602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8E6029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8E602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hAnsi="Times New Roman"/>
          <w:sz w:val="24"/>
          <w:szCs w:val="24"/>
        </w:rPr>
        <w:t xml:space="preserve">- </w:t>
      </w:r>
      <w:hyperlink r:id="rId30" w:history="1">
        <w:r w:rsidRPr="008E6029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A5B4C" w:rsidRPr="008E6029" w:rsidRDefault="005A5B4C" w:rsidP="005A5B4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31" w:history="1">
        <w:r w:rsidRPr="008E6029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правах и обязанностях </w:t>
      </w: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5A5B4C" w:rsidRPr="008E6029" w:rsidRDefault="005A5B4C" w:rsidP="005A5B4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5A5B4C" w:rsidRPr="008E6029" w:rsidRDefault="005A5B4C" w:rsidP="005A5B4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5A5B4C" w:rsidRPr="008E6029" w:rsidRDefault="005A5B4C" w:rsidP="005A5B4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8E602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8E602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8E602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8E602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Российской Федерации от 21 февраля 1992 г. N 2395-1 "О недрах";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36" w:history="1">
        <w:r w:rsidRPr="008E602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8E602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Pr="008E6029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8E6029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8E602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8E602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16069F" w:rsidRPr="008E602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</w:t>
      </w: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5A5B4C" w:rsidRPr="008E6029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r w:rsidR="006464EE" w:rsidRPr="008E6029">
        <w:rPr>
          <w:rFonts w:ascii="Times New Roman" w:hAnsi="Times New Roman" w:cs="Times New Roman"/>
          <w:sz w:val="24"/>
          <w:szCs w:val="24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6464EE" w:rsidRPr="008E6029">
        <w:rPr>
          <w:rFonts w:ascii="Times New Roman" w:hAnsi="Times New Roman" w:cs="Times New Roman"/>
          <w:sz w:val="24"/>
          <w:szCs w:val="24"/>
        </w:rPr>
        <w:t xml:space="preserve"> истребовании документов, требований к </w:t>
      </w:r>
      <w:r w:rsidR="006464EE" w:rsidRPr="008E6029">
        <w:rPr>
          <w:rFonts w:ascii="Times New Roman" w:hAnsi="Times New Roman" w:cs="Times New Roman"/>
          <w:sz w:val="24"/>
          <w:szCs w:val="24"/>
        </w:rPr>
        <w:lastRenderedPageBreak/>
        <w:t xml:space="preserve">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464EE" w:rsidRPr="008E602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6464EE" w:rsidRPr="008E602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8E6029">
        <w:rPr>
          <w:rFonts w:ascii="Times New Roman" w:hAnsi="Times New Roman" w:cs="Times New Roman"/>
          <w:sz w:val="24"/>
          <w:szCs w:val="24"/>
        </w:rPr>
        <w:t>;</w:t>
      </w:r>
    </w:p>
    <w:p w:rsidR="005A5B4C" w:rsidRPr="008E6029" w:rsidRDefault="005A5B4C" w:rsidP="005A5B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029"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8E602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E6029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A5B4C" w:rsidRPr="00AD240F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464EE" w:rsidRPr="008E602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8E60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A5B4C" w:rsidRPr="00AD240F" w:rsidRDefault="005A5B4C" w:rsidP="005A5B4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240F">
        <w:rPr>
          <w:rFonts w:ascii="Times New Roman" w:hAnsi="Times New Roman"/>
          <w:sz w:val="24"/>
          <w:szCs w:val="24"/>
        </w:rPr>
        <w:t xml:space="preserve">- приказ </w:t>
      </w:r>
      <w:r w:rsidRPr="00AD240F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выездных налоговых проверок".</w:t>
      </w:r>
    </w:p>
    <w:p w:rsidR="001115D8" w:rsidRPr="00FD491C" w:rsidRDefault="00331329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86498C" w:rsidRDefault="0086498C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22182" w:rsidRPr="00FD491C" w:rsidRDefault="00D422CB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>6.4.2. Иные профессиональные знания:</w:t>
      </w:r>
      <w:r w:rsidRPr="00FD491C">
        <w:rPr>
          <w:rFonts w:ascii="Times New Roman" w:hAnsi="Times New Roman"/>
          <w:sz w:val="24"/>
          <w:szCs w:val="24"/>
        </w:rPr>
        <w:t xml:space="preserve"> </w:t>
      </w:r>
    </w:p>
    <w:p w:rsidR="005A5B4C" w:rsidRPr="0095311B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311B">
        <w:rPr>
          <w:rFonts w:ascii="Times New Roman" w:hAnsi="Times New Roman"/>
          <w:sz w:val="24"/>
          <w:szCs w:val="24"/>
        </w:rPr>
        <w:t xml:space="preserve">- </w:t>
      </w:r>
      <w:r w:rsidR="00722465" w:rsidRPr="00722465">
        <w:rPr>
          <w:rFonts w:ascii="Times New Roman" w:hAnsi="Times New Roman"/>
          <w:sz w:val="24"/>
          <w:szCs w:val="24"/>
        </w:rPr>
        <w:t xml:space="preserve"> </w:t>
      </w:r>
      <w:r w:rsidRPr="0095311B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5A5B4C" w:rsidRPr="0095311B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311B">
        <w:rPr>
          <w:rFonts w:ascii="Times New Roman" w:hAnsi="Times New Roman"/>
          <w:sz w:val="24"/>
          <w:szCs w:val="24"/>
        </w:rPr>
        <w:t>- основы налогообложения;</w:t>
      </w:r>
    </w:p>
    <w:p w:rsidR="005A5B4C" w:rsidRPr="001E278A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278A">
        <w:rPr>
          <w:rFonts w:ascii="Times New Roman" w:hAnsi="Times New Roman"/>
          <w:sz w:val="24"/>
          <w:szCs w:val="24"/>
        </w:rPr>
        <w:t>- основы финансовых и кредитных отношений;</w:t>
      </w:r>
    </w:p>
    <w:p w:rsidR="005A5B4C" w:rsidRPr="001E278A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278A">
        <w:rPr>
          <w:rFonts w:ascii="Times New Roman" w:hAnsi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5A5B4C" w:rsidRPr="001E278A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278A">
        <w:rPr>
          <w:rFonts w:ascii="Times New Roman" w:hAnsi="Times New Roman"/>
          <w:sz w:val="24"/>
          <w:szCs w:val="24"/>
        </w:rPr>
        <w:t>- общие положения о налоговом контроле;</w:t>
      </w:r>
    </w:p>
    <w:p w:rsidR="005A5B4C" w:rsidRPr="001E278A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278A">
        <w:rPr>
          <w:rFonts w:ascii="Times New Roman" w:hAnsi="Times New Roman"/>
          <w:sz w:val="24"/>
          <w:szCs w:val="24"/>
        </w:rPr>
        <w:t>- порядок проведения мероприятий налогового контроля;</w:t>
      </w:r>
    </w:p>
    <w:p w:rsidR="005A5B4C" w:rsidRPr="001E278A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278A">
        <w:rPr>
          <w:rFonts w:ascii="Times New Roman" w:hAnsi="Times New Roman"/>
          <w:sz w:val="24"/>
          <w:szCs w:val="24"/>
        </w:rPr>
        <w:t>-</w:t>
      </w:r>
      <w:r w:rsidR="00722465" w:rsidRPr="00722465">
        <w:rPr>
          <w:rFonts w:ascii="Times New Roman" w:hAnsi="Times New Roman"/>
          <w:sz w:val="24"/>
          <w:szCs w:val="24"/>
        </w:rPr>
        <w:t xml:space="preserve"> </w:t>
      </w:r>
      <w:r w:rsidRPr="001E278A">
        <w:rPr>
          <w:rFonts w:ascii="Times New Roman" w:hAnsi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Pr="001E278A">
        <w:rPr>
          <w:rFonts w:ascii="Times New Roman" w:hAnsi="Times New Roman"/>
          <w:sz w:val="24"/>
          <w:szCs w:val="24"/>
        </w:rPr>
        <w:t>т.ч</w:t>
      </w:r>
      <w:proofErr w:type="spellEnd"/>
      <w:r w:rsidRPr="001E278A">
        <w:rPr>
          <w:rFonts w:ascii="Times New Roman" w:hAnsi="Times New Roman"/>
          <w:sz w:val="24"/>
          <w:szCs w:val="24"/>
        </w:rPr>
        <w:t>. консолидированной группы налогоплательщиков</w:t>
      </w:r>
      <w:r w:rsidR="001E278A" w:rsidRPr="001E278A">
        <w:rPr>
          <w:rFonts w:ascii="Times New Roman" w:hAnsi="Times New Roman"/>
          <w:sz w:val="24"/>
          <w:szCs w:val="24"/>
        </w:rPr>
        <w:t>, а также организаций, имеющих филиалы;</w:t>
      </w:r>
    </w:p>
    <w:p w:rsidR="005A5B4C" w:rsidRPr="001E278A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278A">
        <w:rPr>
          <w:rFonts w:ascii="Times New Roman" w:hAnsi="Times New Roman"/>
          <w:sz w:val="24"/>
          <w:szCs w:val="24"/>
        </w:rPr>
        <w:t>- порядок и сроки проведения выездных налоговых проверок;</w:t>
      </w:r>
    </w:p>
    <w:p w:rsidR="005A5B4C" w:rsidRPr="001E278A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278A">
        <w:rPr>
          <w:rFonts w:ascii="Times New Roman" w:hAnsi="Times New Roman"/>
          <w:sz w:val="24"/>
          <w:szCs w:val="24"/>
        </w:rPr>
        <w:t>- порядок и сроки рассмотрения материалов налоговой проверки;</w:t>
      </w:r>
    </w:p>
    <w:p w:rsidR="005A5B4C" w:rsidRPr="0095311B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E278A">
        <w:rPr>
          <w:rFonts w:ascii="Times New Roman" w:hAnsi="Times New Roman"/>
          <w:sz w:val="24"/>
          <w:szCs w:val="24"/>
        </w:rPr>
        <w:t>-порядок осуществления мероприятий налогового контроля при проведении выездных налоговых проверок;</w:t>
      </w:r>
    </w:p>
    <w:p w:rsidR="005A5B4C" w:rsidRPr="00E7400D" w:rsidRDefault="005A5B4C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7400D">
        <w:rPr>
          <w:rFonts w:ascii="Times New Roman" w:hAnsi="Times New Roman"/>
          <w:sz w:val="24"/>
          <w:szCs w:val="24"/>
        </w:rPr>
        <w:t>- правила и методы трансфертного ценообразования.</w:t>
      </w:r>
    </w:p>
    <w:p w:rsidR="00422182" w:rsidRPr="004D119D" w:rsidRDefault="001E278A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 xml:space="preserve">- </w:t>
      </w:r>
      <w:r w:rsidR="00422182" w:rsidRPr="004D119D">
        <w:rPr>
          <w:rFonts w:ascii="Times New Roman" w:hAnsi="Times New Roman"/>
          <w:sz w:val="24"/>
          <w:szCs w:val="24"/>
        </w:rPr>
        <w:t>порядок формирования плана выездных налоговых проверок;</w:t>
      </w:r>
    </w:p>
    <w:p w:rsidR="001E278A" w:rsidRPr="004D119D" w:rsidRDefault="001E278A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119D">
        <w:rPr>
          <w:rFonts w:ascii="Times New Roman" w:hAnsi="Times New Roman"/>
          <w:sz w:val="24"/>
          <w:szCs w:val="24"/>
        </w:rPr>
        <w:t>- порядок и сроки проведения дополнительных мероприятий налогового контроля;</w:t>
      </w:r>
    </w:p>
    <w:p w:rsidR="00B02FD9" w:rsidRDefault="00722465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22465">
        <w:rPr>
          <w:rFonts w:ascii="Times New Roman" w:hAnsi="Times New Roman"/>
          <w:sz w:val="24"/>
          <w:szCs w:val="24"/>
        </w:rPr>
        <w:t>-</w:t>
      </w:r>
      <w:r w:rsidR="001E278A" w:rsidRPr="004D119D">
        <w:rPr>
          <w:rFonts w:ascii="Times New Roman" w:hAnsi="Times New Roman"/>
          <w:sz w:val="24"/>
          <w:szCs w:val="24"/>
        </w:rPr>
        <w:t>порядок и сроки оформления результатов выездной налоговой проверки и вынесения решения по ней.</w:t>
      </w:r>
    </w:p>
    <w:p w:rsidR="001E278A" w:rsidRPr="00FD491C" w:rsidRDefault="001E278A" w:rsidP="001E278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коммуникативные умения;</w:t>
      </w:r>
    </w:p>
    <w:p w:rsidR="00253EF5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</w:t>
      </w:r>
      <w:r w:rsidR="0086498C">
        <w:rPr>
          <w:rFonts w:ascii="Times New Roman" w:hAnsi="Times New Roman"/>
          <w:sz w:val="24"/>
          <w:szCs w:val="24"/>
        </w:rPr>
        <w:t>.</w:t>
      </w:r>
    </w:p>
    <w:p w:rsidR="0086498C" w:rsidRPr="00FD491C" w:rsidRDefault="0086498C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>Наличие профессиональных умений: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DF6874" w:rsidRPr="004D119D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19D">
        <w:rPr>
          <w:rFonts w:ascii="Times New Roman" w:eastAsia="Times New Roman" w:hAnsi="Times New Roman"/>
          <w:sz w:val="24"/>
          <w:szCs w:val="24"/>
          <w:lang w:eastAsia="ru-RU"/>
        </w:rPr>
        <w:t>- отбор налогоплательщиков для формирования плана выездных налоговых проверок;</w:t>
      </w:r>
    </w:p>
    <w:p w:rsidR="00DF6874" w:rsidRPr="004D119D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19D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выездной налоговой проверки</w:t>
      </w:r>
      <w:r w:rsidR="00A8305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4D11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19D">
        <w:rPr>
          <w:rFonts w:ascii="Times New Roman" w:eastAsia="Times New Roman" w:hAnsi="Times New Roman"/>
          <w:sz w:val="24"/>
          <w:szCs w:val="24"/>
          <w:lang w:eastAsia="ru-RU"/>
        </w:rPr>
        <w:t>- подготовка решения о проведении выездной налоговой проверки.</w:t>
      </w:r>
    </w:p>
    <w:p w:rsidR="001E278A" w:rsidRPr="00FD491C" w:rsidRDefault="001E278A" w:rsidP="001E27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проведение плановых и внеплановых </w:t>
      </w:r>
      <w:r w:rsidR="00F314AD">
        <w:rPr>
          <w:rFonts w:ascii="Times New Roman" w:hAnsi="Times New Roman"/>
          <w:sz w:val="24"/>
          <w:szCs w:val="24"/>
        </w:rPr>
        <w:t>выездных проверок</w:t>
      </w:r>
      <w:r w:rsidRPr="00FD491C">
        <w:rPr>
          <w:rFonts w:ascii="Times New Roman" w:hAnsi="Times New Roman"/>
          <w:sz w:val="24"/>
          <w:szCs w:val="24"/>
        </w:rPr>
        <w:t>;</w:t>
      </w:r>
    </w:p>
    <w:p w:rsidR="005C44FF" w:rsidRPr="002B7BC4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22465" w:rsidRPr="00FD491C" w:rsidRDefault="00722465" w:rsidP="007224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722465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/>
          <w:sz w:val="24"/>
          <w:szCs w:val="24"/>
        </w:rPr>
        <w:t>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331329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4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1F1802" w:rsidRPr="008A5BA0" w:rsidRDefault="001F1802" w:rsidP="001F1802">
      <w:pPr>
        <w:pStyle w:val="Style1"/>
        <w:spacing w:line="264" w:lineRule="exact"/>
        <w:ind w:firstLine="567"/>
        <w:rPr>
          <w:rStyle w:val="FontStyle12"/>
        </w:rPr>
      </w:pPr>
      <w:r w:rsidRPr="008A5BA0">
        <w:rPr>
          <w:rStyle w:val="FontStyle12"/>
        </w:rPr>
        <w:t>- осуществлять ведение одного из направлений Отдела в пределах своих должностных полномочий;</w:t>
      </w:r>
    </w:p>
    <w:p w:rsidR="001F1802" w:rsidRPr="008A5BA0" w:rsidRDefault="001F1802" w:rsidP="001F1802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A5BA0">
        <w:rPr>
          <w:rFonts w:ascii="Times New Roman" w:hAnsi="Times New Roman"/>
          <w:sz w:val="24"/>
          <w:szCs w:val="24"/>
        </w:rPr>
        <w:t xml:space="preserve">- исполнять приказы, распоряжения и </w:t>
      </w:r>
      <w:proofErr w:type="gramStart"/>
      <w:r w:rsidRPr="008A5BA0">
        <w:rPr>
          <w:rFonts w:ascii="Times New Roman" w:hAnsi="Times New Roman"/>
          <w:sz w:val="24"/>
          <w:szCs w:val="24"/>
        </w:rPr>
        <w:t>указания</w:t>
      </w:r>
      <w:proofErr w:type="gramEnd"/>
      <w:r w:rsidRPr="008A5BA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1F1802" w:rsidRPr="008A5BA0" w:rsidRDefault="001F1802" w:rsidP="001F1802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rPr>
          <w:rStyle w:val="FontStyle12"/>
        </w:rPr>
      </w:pPr>
      <w:r w:rsidRPr="008A5BA0">
        <w:rPr>
          <w:rFonts w:ascii="Times New Roman" w:hAnsi="Times New Roman"/>
          <w:sz w:val="24"/>
          <w:szCs w:val="24"/>
        </w:rPr>
        <w:t>- участвовать в рабочих группах Инспекции, Подведомственных межрайонных инспекциях  и Федеральной налоговой службы по вопросам налогового администрирования;</w:t>
      </w:r>
    </w:p>
    <w:p w:rsidR="001F1802" w:rsidRPr="008A5BA0" w:rsidRDefault="001F1802" w:rsidP="001F1802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8A5BA0">
        <w:rPr>
          <w:rStyle w:val="FontStyle12"/>
        </w:rPr>
        <w:t xml:space="preserve">- осуществлять анализ результатов контрольной работы </w:t>
      </w:r>
      <w:r w:rsidR="008A5BA0" w:rsidRPr="008A5BA0">
        <w:rPr>
          <w:rStyle w:val="FontStyle12"/>
        </w:rPr>
        <w:t>Подведомственных межрайонных инспекций;</w:t>
      </w:r>
    </w:p>
    <w:p w:rsidR="001F1802" w:rsidRPr="008A5BA0" w:rsidRDefault="001F1802" w:rsidP="001F1802">
      <w:pPr>
        <w:pStyle w:val="Style1"/>
        <w:widowControl/>
        <w:spacing w:line="264" w:lineRule="exact"/>
        <w:ind w:firstLine="567"/>
      </w:pPr>
      <w:r w:rsidRPr="008A5BA0"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1F1802" w:rsidRPr="008A5BA0" w:rsidRDefault="001F1802" w:rsidP="001F1802">
      <w:pPr>
        <w:pStyle w:val="Style1"/>
        <w:widowControl/>
        <w:spacing w:line="264" w:lineRule="exact"/>
        <w:ind w:firstLine="567"/>
      </w:pPr>
      <w:r w:rsidRPr="008A5BA0">
        <w:t>- осуществляет сбор, анализ и систематизацию информации из федеральной базы данных налоговых органов;</w:t>
      </w:r>
    </w:p>
    <w:p w:rsidR="001F1802" w:rsidRPr="008A5BA0" w:rsidRDefault="001F1802" w:rsidP="001F1802">
      <w:pPr>
        <w:pStyle w:val="Style1"/>
        <w:widowControl/>
        <w:spacing w:line="264" w:lineRule="exact"/>
        <w:ind w:firstLine="567"/>
      </w:pPr>
      <w:r w:rsidRPr="008A5BA0">
        <w:t>- осуществляет сбор, анализ и систематизацию информации из внешних источников;</w:t>
      </w:r>
    </w:p>
    <w:p w:rsidR="001F1802" w:rsidRPr="008A5BA0" w:rsidRDefault="001F1802" w:rsidP="001F1802">
      <w:pPr>
        <w:pStyle w:val="Style1"/>
        <w:widowControl/>
        <w:spacing w:line="264" w:lineRule="exact"/>
        <w:ind w:firstLine="567"/>
      </w:pPr>
      <w:r w:rsidRPr="008A5BA0">
        <w:t>- осуществлять выявление схем уклонения от налогообложения (минимизация налоговых обязательств) и идентификацию кри</w:t>
      </w:r>
      <w:r w:rsidR="008A5BA0">
        <w:t>териев риска, взаимодействие с к</w:t>
      </w:r>
      <w:r w:rsidRPr="008A5BA0">
        <w:t>онтрольно-аналитическим отделом Инспекции в части установления возможных «выгодоприобретателей» по выявленным схемам;</w:t>
      </w:r>
    </w:p>
    <w:p w:rsidR="001F1802" w:rsidRPr="008A5BA0" w:rsidRDefault="001F1802" w:rsidP="001F1802">
      <w:pPr>
        <w:pStyle w:val="Style1"/>
        <w:spacing w:line="264" w:lineRule="exact"/>
        <w:ind w:firstLine="567"/>
      </w:pPr>
      <w:r w:rsidRPr="008A5BA0">
        <w:t>- осуществлять анализ и обобщение материалов налоговых проверок на предмет наличия «зон риска» совершения налоговых  правонарушений, анализ и систематизация  применяемых налогоплательщиками форм и способов уклонения от налогообложения,  обобщение  нарушений, выявленных в ходе проведения выездных  налоговых проверок;</w:t>
      </w:r>
    </w:p>
    <w:p w:rsidR="001F1802" w:rsidRPr="008A5BA0" w:rsidRDefault="001F1802" w:rsidP="001F1802">
      <w:pPr>
        <w:pStyle w:val="Style1"/>
        <w:spacing w:line="264" w:lineRule="exact"/>
        <w:ind w:firstLine="567"/>
      </w:pPr>
      <w:r w:rsidRPr="008A5BA0">
        <w:t>- осуществлять анализ информации об отобранных налогоплательщиках, которые могут быть включены в проект Плана выездных налоговых проверок Подведомственных межрайонных инспекций и сбор всей недостающей информации с целью подтверждения выявленных налоговых рисков;</w:t>
      </w:r>
    </w:p>
    <w:p w:rsidR="001F1802" w:rsidRPr="008A5BA0" w:rsidRDefault="001F1802" w:rsidP="001F1802">
      <w:pPr>
        <w:pStyle w:val="Style1"/>
        <w:spacing w:line="264" w:lineRule="exact"/>
        <w:ind w:firstLine="567"/>
      </w:pPr>
      <w:r w:rsidRPr="008A5BA0">
        <w:t>- осуществлять проведение мероприятий налогового контроля и сбор полной доказательной базы с целью подтверждения выявленных налоговых рисков, в том числе по выявленным схемам уклонения от налогообложения (минимизация налоговых обязательств);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рассматривать заключения, по результатам предпроверочного анализа,  проведенного  Подведомственными межрайонными инспекциями;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осуществлять мониторинг качества проведения контрольных мероприятий, проводимых в рамках выездных налоговых проверок Подведомственными межрайонными инспекциями;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участвовать в проведении выездных налоговых проверках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lastRenderedPageBreak/>
        <w:t>- осуществлять анализ материалов выездных налоговых проверок, проводимых Подведомственными межрайонными инспекциями, определения степени законности и обоснованности выводов, содержащихся в представленных материалах проверки, оценки достаточности выбранных направлений проверки и полноты проведения контрольных мероприятий, выработки предложений по дополнительным мероприятиям налогового контроля и направлениям проверки путем рассмотрения материалов выездных проверок на Рабочей группе Инспекции;</w:t>
      </w:r>
    </w:p>
    <w:p w:rsidR="001F1802" w:rsidRPr="00557F4C" w:rsidRDefault="001F1802" w:rsidP="001F1802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rPr>
          <w:rStyle w:val="FontStyle12"/>
        </w:rPr>
        <w:t xml:space="preserve">- рассматривать запросы компетентных органов иностранных государств, запросы </w:t>
      </w:r>
      <w:r w:rsidR="00557F4C" w:rsidRPr="00557F4C">
        <w:rPr>
          <w:rStyle w:val="FontStyle12"/>
        </w:rPr>
        <w:t>Подведомственных межрайонных инспекций</w:t>
      </w:r>
      <w:r w:rsidRPr="00557F4C">
        <w:rPr>
          <w:rStyle w:val="FontStyle12"/>
        </w:rPr>
        <w:t xml:space="preserve"> в компетентные органы иностранных государств;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участвовать в рассмотрении представленных налогоплательщиками, администрируемых Подведомственными межрайонными инспекциями, возражений  (объяснений) по актам выездных проверок и по протоколам об административных   правонарушениях;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участвовать в принятии решения о целесообразности (нецелесообразности) проведения повторных выездных налоговых проверок в отношении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участвовать в подготовке аналитических материалов по запросам ФНС России;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участвовать в подготовке информационных, аналитических и иных материалов для руководства Инспекции по вопросам, находящимся в компетенции Отдела;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1F1802" w:rsidRDefault="001F1802" w:rsidP="001F1802">
      <w:pPr>
        <w:pStyle w:val="Style1"/>
        <w:spacing w:line="264" w:lineRule="exact"/>
        <w:ind w:firstLine="567"/>
      </w:pPr>
      <w:r w:rsidRPr="00557F4C">
        <w:t xml:space="preserve">- осуществлять взаимодействие с другими отделами Инспекции в части деятельности, входящей в компетенцию </w:t>
      </w:r>
      <w:r w:rsidR="00557F4C">
        <w:t>О</w:t>
      </w:r>
      <w:r w:rsidRPr="00557F4C">
        <w:t>тдела;</w:t>
      </w:r>
    </w:p>
    <w:p w:rsidR="001F103F" w:rsidRPr="00310EA1" w:rsidRDefault="001F103F" w:rsidP="001F103F">
      <w:pPr>
        <w:pStyle w:val="Style1"/>
        <w:spacing w:line="264" w:lineRule="exact"/>
        <w:ind w:firstLine="567"/>
      </w:pPr>
      <w:r w:rsidRPr="00310EA1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осуществлять ведение информационных ресурсов в части деятельности, относящейся к компетенции Отдела;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 xml:space="preserve">- </w:t>
      </w:r>
      <w:r w:rsidRPr="00557F4C">
        <w:tab/>
        <w:t xml:space="preserve">подготавливать документы и другую информацию в части деятельности, относящейся к компетенции Отдела для структурных подразделений </w:t>
      </w:r>
      <w:r w:rsidR="00557F4C">
        <w:t>И</w:t>
      </w:r>
      <w:r w:rsidRPr="00557F4C">
        <w:t>нспекции, налоговых органов и сторонних организаций в соответствии с установленными требованиями;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подготавливать ответы на письма, обращения, запросы в части деятельности, относящейся к компетенции Отдела;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осуществлять формирование установленной отчетности по предмету деятельности Отдела;</w:t>
      </w:r>
    </w:p>
    <w:p w:rsidR="001F1802" w:rsidRPr="00557F4C" w:rsidRDefault="001F1802" w:rsidP="001F1802">
      <w:pPr>
        <w:pStyle w:val="Style1"/>
        <w:spacing w:line="264" w:lineRule="exact"/>
        <w:ind w:firstLine="567"/>
      </w:pPr>
      <w:r w:rsidRPr="00557F4C"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1F1802" w:rsidRPr="00557F4C" w:rsidRDefault="001F1802" w:rsidP="001F1802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t xml:space="preserve">- выполнять в установленные сроки поручений начальника Инспекции и его заместителей, приказов, распоряжений, решений; </w:t>
      </w:r>
    </w:p>
    <w:p w:rsidR="001F1802" w:rsidRPr="00557F4C" w:rsidRDefault="001F1802" w:rsidP="001F1802">
      <w:pPr>
        <w:pStyle w:val="Style1"/>
        <w:widowControl/>
        <w:spacing w:line="283" w:lineRule="exact"/>
        <w:rPr>
          <w:rStyle w:val="FontStyle12"/>
        </w:rPr>
      </w:pPr>
      <w:r w:rsidRPr="00557F4C">
        <w:rPr>
          <w:rStyle w:val="FontStyle12"/>
        </w:rPr>
        <w:t>- 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</w:t>
      </w:r>
      <w:r w:rsidR="00C23EA8">
        <w:rPr>
          <w:rStyle w:val="FontStyle12"/>
        </w:rPr>
        <w:t>овывать</w:t>
      </w:r>
      <w:r w:rsidRPr="00557F4C">
        <w:rPr>
          <w:rStyle w:val="FontStyle12"/>
        </w:rPr>
        <w:t xml:space="preserve"> и проводит</w:t>
      </w:r>
      <w:r w:rsidR="00C23EA8">
        <w:rPr>
          <w:rStyle w:val="FontStyle12"/>
        </w:rPr>
        <w:t>ь</w:t>
      </w:r>
      <w:r w:rsidRPr="00557F4C">
        <w:rPr>
          <w:rStyle w:val="FontStyle12"/>
        </w:rPr>
        <w:t xml:space="preserve"> тематические аудиторские проверки внутреннего аудита налоговых органов по вопросам, относящимся к компетенции </w:t>
      </w:r>
      <w:r w:rsidR="00C23EA8">
        <w:rPr>
          <w:rStyle w:val="FontStyle12"/>
        </w:rPr>
        <w:t>О</w:t>
      </w:r>
      <w:r w:rsidRPr="00557F4C">
        <w:rPr>
          <w:rStyle w:val="FontStyle12"/>
        </w:rPr>
        <w:t>тдела;</w:t>
      </w:r>
    </w:p>
    <w:p w:rsidR="001F1802" w:rsidRPr="00557F4C" w:rsidRDefault="001F1802" w:rsidP="001F1802">
      <w:pPr>
        <w:pStyle w:val="Style1"/>
        <w:widowControl/>
        <w:spacing w:line="283" w:lineRule="exact"/>
        <w:ind w:firstLine="701"/>
        <w:rPr>
          <w:rStyle w:val="FontStyle12"/>
        </w:rPr>
      </w:pPr>
      <w:proofErr w:type="gramStart"/>
      <w:r w:rsidRPr="00557F4C">
        <w:rPr>
          <w:rStyle w:val="FontStyle12"/>
        </w:rPr>
        <w:t xml:space="preserve">- осуществлять в рамках подготовки к проверкам внутреннего аудита, </w:t>
      </w:r>
      <w:proofErr w:type="spellStart"/>
      <w:r w:rsidRPr="00557F4C">
        <w:rPr>
          <w:rStyle w:val="FontStyle12"/>
        </w:rPr>
        <w:t>предпроверочный</w:t>
      </w:r>
      <w:proofErr w:type="spellEnd"/>
      <w:r w:rsidRPr="00557F4C">
        <w:rPr>
          <w:rStyle w:val="FontStyle12"/>
        </w:rPr>
        <w:t xml:space="preserve"> анализ деятельности проверяем</w:t>
      </w:r>
      <w:r w:rsidR="00C23EA8">
        <w:rPr>
          <w:rStyle w:val="FontStyle12"/>
        </w:rPr>
        <w:t>ых Подведомственных межрайонных инспекций</w:t>
      </w:r>
      <w:r w:rsidRPr="00557F4C">
        <w:rPr>
          <w:rStyle w:val="FontStyle12"/>
        </w:rPr>
        <w:t>, для чего изуча</w:t>
      </w:r>
      <w:r w:rsidR="00C23EA8">
        <w:rPr>
          <w:rStyle w:val="FontStyle12"/>
        </w:rPr>
        <w:t>ть</w:t>
      </w:r>
      <w:r w:rsidRPr="00557F4C">
        <w:rPr>
          <w:rStyle w:val="FontStyle12"/>
        </w:rPr>
        <w:t xml:space="preserve"> и анализир</w:t>
      </w:r>
      <w:r w:rsidR="00C23EA8">
        <w:rPr>
          <w:rStyle w:val="FontStyle12"/>
        </w:rPr>
        <w:t>овать</w:t>
      </w:r>
      <w:r w:rsidRPr="00557F4C">
        <w:rPr>
          <w:rStyle w:val="FontStyle12"/>
        </w:rPr>
        <w:t xml:space="preserve"> отчетность, представленную </w:t>
      </w:r>
      <w:r w:rsidR="00C23EA8">
        <w:rPr>
          <w:rStyle w:val="FontStyle12"/>
        </w:rPr>
        <w:lastRenderedPageBreak/>
        <w:t>Подведомственными межрайонными инспекциями</w:t>
      </w:r>
      <w:r w:rsidRPr="00557F4C">
        <w:rPr>
          <w:rStyle w:val="FontStyle12"/>
        </w:rPr>
        <w:t xml:space="preserve">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</w:t>
      </w:r>
      <w:proofErr w:type="gramEnd"/>
      <w:r w:rsidRPr="00557F4C">
        <w:rPr>
          <w:rStyle w:val="FontStyle12"/>
        </w:rPr>
        <w:t xml:space="preserve"> аналитическими выборками из запросной системы ЭОД (по соответствующим направлениям деятельности) и иными документами;</w:t>
      </w:r>
    </w:p>
    <w:p w:rsidR="001F1802" w:rsidRPr="00557F4C" w:rsidRDefault="001F1802" w:rsidP="001F1802">
      <w:pPr>
        <w:pStyle w:val="Style1"/>
        <w:widowControl/>
        <w:spacing w:line="259" w:lineRule="exact"/>
        <w:ind w:firstLine="567"/>
        <w:rPr>
          <w:rStyle w:val="FontStyle12"/>
        </w:rPr>
      </w:pPr>
      <w:r w:rsidRPr="00557F4C">
        <w:rPr>
          <w:rStyle w:val="FontStyle12"/>
        </w:rPr>
        <w:t xml:space="preserve">- участвовать в аудиторских проверках, в том числе тематических и дистанционных, по вопросам, относящимся к компетенции </w:t>
      </w:r>
      <w:r w:rsidR="00557F4C">
        <w:rPr>
          <w:rStyle w:val="FontStyle12"/>
        </w:rPr>
        <w:t>О</w:t>
      </w:r>
      <w:r w:rsidRPr="00557F4C">
        <w:rPr>
          <w:rStyle w:val="FontStyle12"/>
        </w:rPr>
        <w:t>тдела;</w:t>
      </w:r>
    </w:p>
    <w:p w:rsidR="001F1802" w:rsidRPr="00557F4C" w:rsidRDefault="001F1802" w:rsidP="001F1802">
      <w:pPr>
        <w:pStyle w:val="Style1"/>
        <w:widowControl/>
        <w:spacing w:line="259" w:lineRule="exact"/>
        <w:ind w:firstLine="567"/>
        <w:rPr>
          <w:rStyle w:val="FontStyle12"/>
        </w:rPr>
      </w:pPr>
      <w:r w:rsidRPr="00557F4C">
        <w:rPr>
          <w:rStyle w:val="FontStyle12"/>
        </w:rPr>
        <w:t xml:space="preserve">- проводить </w:t>
      </w:r>
      <w:proofErr w:type="spellStart"/>
      <w:r w:rsidRPr="00557F4C">
        <w:rPr>
          <w:rStyle w:val="FontStyle12"/>
        </w:rPr>
        <w:t>постпроверочный</w:t>
      </w:r>
      <w:proofErr w:type="spellEnd"/>
      <w:r w:rsidRPr="00557F4C">
        <w:rPr>
          <w:rStyle w:val="FontStyle12"/>
        </w:rPr>
        <w:t xml:space="preserve"> контроль по результатам проведенных аудиторских проверок, в том числе тематических и дистанционных;</w:t>
      </w:r>
    </w:p>
    <w:p w:rsidR="001F1802" w:rsidRPr="00557F4C" w:rsidRDefault="001F1802" w:rsidP="001F1802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rPr>
          <w:rStyle w:val="FontStyle12"/>
        </w:rPr>
        <w:t xml:space="preserve">- уведомлять представителя нанимателя </w:t>
      </w:r>
      <w:proofErr w:type="gramStart"/>
      <w:r w:rsidRPr="00557F4C">
        <w:rPr>
          <w:rStyle w:val="FontStyle12"/>
        </w:rPr>
        <w:t>о</w:t>
      </w:r>
      <w:proofErr w:type="gramEnd"/>
      <w:r w:rsidRPr="00557F4C">
        <w:rPr>
          <w:rStyle w:val="FontStyle12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947A47" w:rsidRPr="00FB7475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6F4ECB" w:rsidRDefault="006F4ECB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294140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2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294140">
        <w:t>Старший</w:t>
      </w:r>
      <w:r w:rsidR="00DF6874">
        <w:t xml:space="preserve">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F4ECB" w:rsidRPr="00EC3496" w:rsidRDefault="006F4ECB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6464EE">
        <w:rPr>
          <w:rFonts w:ascii="Times New Roman" w:hAnsi="Times New Roman"/>
          <w:sz w:val="24"/>
          <w:szCs w:val="24"/>
        </w:rPr>
        <w:t xml:space="preserve">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86498C" w:rsidRPr="00FF68A9" w:rsidRDefault="0086498C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lastRenderedPageBreak/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29414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6464E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6464E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6464EE" w:rsidRPr="006464EE" w:rsidRDefault="006464E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294140">
        <w:rPr>
          <w:rFonts w:ascii="Times New Roman" w:hAnsi="Times New Roman"/>
          <w:bCs/>
          <w:sz w:val="24"/>
          <w:szCs w:val="24"/>
        </w:rPr>
        <w:t>старшего</w:t>
      </w:r>
      <w:r w:rsidR="009A5164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86498C" w:rsidRDefault="0086498C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lastRenderedPageBreak/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>старшего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 xml:space="preserve">старшего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C4990" w:rsidRDefault="009C4990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C4990" w:rsidRDefault="009C4990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C4990" w:rsidRDefault="009C4990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C4990" w:rsidRDefault="009C4990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C4990" w:rsidRDefault="009C4990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4352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244EE6" w:rsidP="00902DE4">
      <w:pPr>
        <w:ind w:firstLine="709"/>
      </w:pPr>
    </w:p>
    <w:sectPr w:rsidR="00F11961">
      <w:headerReference w:type="default" r:id="rId4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EE6" w:rsidRDefault="00244EE6" w:rsidP="004A0256">
      <w:pPr>
        <w:spacing w:after="0" w:line="240" w:lineRule="auto"/>
      </w:pPr>
      <w:r>
        <w:separator/>
      </w:r>
    </w:p>
  </w:endnote>
  <w:endnote w:type="continuationSeparator" w:id="0">
    <w:p w:rsidR="00244EE6" w:rsidRDefault="00244EE6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EE6" w:rsidRDefault="00244EE6" w:rsidP="004A0256">
      <w:pPr>
        <w:spacing w:after="0" w:line="240" w:lineRule="auto"/>
      </w:pPr>
      <w:r>
        <w:separator/>
      </w:r>
    </w:p>
  </w:footnote>
  <w:footnote w:type="continuationSeparator" w:id="0">
    <w:p w:rsidR="00244EE6" w:rsidRDefault="00244EE6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6"/>
  </w:num>
  <w:num w:numId="8">
    <w:abstractNumId w:val="0"/>
  </w:num>
  <w:num w:numId="9">
    <w:abstractNumId w:val="12"/>
  </w:num>
  <w:num w:numId="10">
    <w:abstractNumId w:val="2"/>
  </w:num>
  <w:num w:numId="11">
    <w:abstractNumId w:val="9"/>
  </w:num>
  <w:num w:numId="12">
    <w:abstractNumId w:val="8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04908"/>
    <w:rsid w:val="00042176"/>
    <w:rsid w:val="00046E9D"/>
    <w:rsid w:val="0005300E"/>
    <w:rsid w:val="000531AF"/>
    <w:rsid w:val="000617F3"/>
    <w:rsid w:val="000671D9"/>
    <w:rsid w:val="00073BC2"/>
    <w:rsid w:val="00084352"/>
    <w:rsid w:val="0009763B"/>
    <w:rsid w:val="000A0C3D"/>
    <w:rsid w:val="000B3700"/>
    <w:rsid w:val="000C02BA"/>
    <w:rsid w:val="000D50F8"/>
    <w:rsid w:val="001115D8"/>
    <w:rsid w:val="001214ED"/>
    <w:rsid w:val="001243EB"/>
    <w:rsid w:val="001254D6"/>
    <w:rsid w:val="00142B65"/>
    <w:rsid w:val="00160399"/>
    <w:rsid w:val="0016069F"/>
    <w:rsid w:val="00165A88"/>
    <w:rsid w:val="00175AEB"/>
    <w:rsid w:val="001777D5"/>
    <w:rsid w:val="00191C2E"/>
    <w:rsid w:val="001B4E1D"/>
    <w:rsid w:val="001C0158"/>
    <w:rsid w:val="001E278A"/>
    <w:rsid w:val="001E77F9"/>
    <w:rsid w:val="001F103F"/>
    <w:rsid w:val="001F1802"/>
    <w:rsid w:val="00244EE6"/>
    <w:rsid w:val="00253EF5"/>
    <w:rsid w:val="00255E70"/>
    <w:rsid w:val="0026090F"/>
    <w:rsid w:val="002922E1"/>
    <w:rsid w:val="00294140"/>
    <w:rsid w:val="002A5379"/>
    <w:rsid w:val="002A5F9F"/>
    <w:rsid w:val="002B445C"/>
    <w:rsid w:val="002B7BC4"/>
    <w:rsid w:val="002C021B"/>
    <w:rsid w:val="002C0DD6"/>
    <w:rsid w:val="003250FC"/>
    <w:rsid w:val="00331329"/>
    <w:rsid w:val="00336519"/>
    <w:rsid w:val="00337465"/>
    <w:rsid w:val="00366F29"/>
    <w:rsid w:val="00372B95"/>
    <w:rsid w:val="00377EF8"/>
    <w:rsid w:val="00386E8B"/>
    <w:rsid w:val="003873D7"/>
    <w:rsid w:val="00390A2B"/>
    <w:rsid w:val="003C2F5B"/>
    <w:rsid w:val="003D33F5"/>
    <w:rsid w:val="003E2231"/>
    <w:rsid w:val="003E7904"/>
    <w:rsid w:val="00422182"/>
    <w:rsid w:val="004416B8"/>
    <w:rsid w:val="004418CA"/>
    <w:rsid w:val="00473E5F"/>
    <w:rsid w:val="00485365"/>
    <w:rsid w:val="004A0256"/>
    <w:rsid w:val="004C503D"/>
    <w:rsid w:val="004D119D"/>
    <w:rsid w:val="00520717"/>
    <w:rsid w:val="00534C49"/>
    <w:rsid w:val="00553763"/>
    <w:rsid w:val="00556282"/>
    <w:rsid w:val="00557F4C"/>
    <w:rsid w:val="00570826"/>
    <w:rsid w:val="00584D62"/>
    <w:rsid w:val="0059088F"/>
    <w:rsid w:val="005A5B4C"/>
    <w:rsid w:val="005C44FF"/>
    <w:rsid w:val="005D1731"/>
    <w:rsid w:val="005D3F25"/>
    <w:rsid w:val="005E18FC"/>
    <w:rsid w:val="00607D90"/>
    <w:rsid w:val="00622DFB"/>
    <w:rsid w:val="00631EEF"/>
    <w:rsid w:val="006400C8"/>
    <w:rsid w:val="006464EE"/>
    <w:rsid w:val="00655094"/>
    <w:rsid w:val="00656ED3"/>
    <w:rsid w:val="00680EF5"/>
    <w:rsid w:val="006A249F"/>
    <w:rsid w:val="006A759D"/>
    <w:rsid w:val="006B199A"/>
    <w:rsid w:val="006F4ECB"/>
    <w:rsid w:val="007118BF"/>
    <w:rsid w:val="0071483E"/>
    <w:rsid w:val="00722465"/>
    <w:rsid w:val="007803C4"/>
    <w:rsid w:val="007920E4"/>
    <w:rsid w:val="00792AF5"/>
    <w:rsid w:val="00797B75"/>
    <w:rsid w:val="007B0C27"/>
    <w:rsid w:val="007C0AE2"/>
    <w:rsid w:val="007C0B52"/>
    <w:rsid w:val="007E217A"/>
    <w:rsid w:val="007F3F35"/>
    <w:rsid w:val="00800A12"/>
    <w:rsid w:val="00833633"/>
    <w:rsid w:val="0085656D"/>
    <w:rsid w:val="008569B0"/>
    <w:rsid w:val="0086498C"/>
    <w:rsid w:val="0089516D"/>
    <w:rsid w:val="008A4C7F"/>
    <w:rsid w:val="008A5335"/>
    <w:rsid w:val="008A5BA0"/>
    <w:rsid w:val="008D0D9E"/>
    <w:rsid w:val="008D58D9"/>
    <w:rsid w:val="008E6029"/>
    <w:rsid w:val="0090078B"/>
    <w:rsid w:val="00902DE4"/>
    <w:rsid w:val="00940782"/>
    <w:rsid w:val="00947A47"/>
    <w:rsid w:val="009534E1"/>
    <w:rsid w:val="00963F45"/>
    <w:rsid w:val="009A5164"/>
    <w:rsid w:val="009C4990"/>
    <w:rsid w:val="009D26E7"/>
    <w:rsid w:val="009F1CD8"/>
    <w:rsid w:val="00A02243"/>
    <w:rsid w:val="00A02FB3"/>
    <w:rsid w:val="00A16E30"/>
    <w:rsid w:val="00A5206A"/>
    <w:rsid w:val="00A80F83"/>
    <w:rsid w:val="00A8305B"/>
    <w:rsid w:val="00AD302D"/>
    <w:rsid w:val="00AD6DDC"/>
    <w:rsid w:val="00AE02D5"/>
    <w:rsid w:val="00B02FD9"/>
    <w:rsid w:val="00B33444"/>
    <w:rsid w:val="00B871A3"/>
    <w:rsid w:val="00B90CE7"/>
    <w:rsid w:val="00B92EFC"/>
    <w:rsid w:val="00BA02D3"/>
    <w:rsid w:val="00BA36C2"/>
    <w:rsid w:val="00BB13BB"/>
    <w:rsid w:val="00BC2CDA"/>
    <w:rsid w:val="00BE2CEA"/>
    <w:rsid w:val="00BE6F5E"/>
    <w:rsid w:val="00BF0B24"/>
    <w:rsid w:val="00C00A69"/>
    <w:rsid w:val="00C23EA8"/>
    <w:rsid w:val="00C36CA1"/>
    <w:rsid w:val="00C77C5F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76CEC"/>
    <w:rsid w:val="00DC68E4"/>
    <w:rsid w:val="00DE1DD3"/>
    <w:rsid w:val="00DF6874"/>
    <w:rsid w:val="00E05948"/>
    <w:rsid w:val="00E312F3"/>
    <w:rsid w:val="00E36B7D"/>
    <w:rsid w:val="00E41E15"/>
    <w:rsid w:val="00E452CA"/>
    <w:rsid w:val="00E52036"/>
    <w:rsid w:val="00E87598"/>
    <w:rsid w:val="00EA5677"/>
    <w:rsid w:val="00EC3496"/>
    <w:rsid w:val="00EC6C71"/>
    <w:rsid w:val="00EF4432"/>
    <w:rsid w:val="00F02A76"/>
    <w:rsid w:val="00F271AB"/>
    <w:rsid w:val="00F314AD"/>
    <w:rsid w:val="00F3594B"/>
    <w:rsid w:val="00F4684D"/>
    <w:rsid w:val="00F609E4"/>
    <w:rsid w:val="00F644D9"/>
    <w:rsid w:val="00F7399C"/>
    <w:rsid w:val="00F96579"/>
    <w:rsid w:val="00FC21FE"/>
    <w:rsid w:val="00FD491C"/>
    <w:rsid w:val="00FE10A4"/>
    <w:rsid w:val="00FF1B91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F1802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F1802"/>
    <w:rPr>
      <w:rFonts w:ascii="Times New Roman" w:hAnsi="Times New Roman" w:cs="Times New Roman"/>
      <w:sz w:val="24"/>
      <w:szCs w:val="24"/>
    </w:rPr>
  </w:style>
  <w:style w:type="character" w:styleId="af0">
    <w:name w:val="Subtle Reference"/>
    <w:uiPriority w:val="31"/>
    <w:qFormat/>
    <w:rsid w:val="001E278A"/>
    <w:rPr>
      <w:smallCaps/>
      <w:color w:val="C0504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F1802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F1802"/>
    <w:rPr>
      <w:rFonts w:ascii="Times New Roman" w:hAnsi="Times New Roman" w:cs="Times New Roman"/>
      <w:sz w:val="24"/>
      <w:szCs w:val="24"/>
    </w:rPr>
  </w:style>
  <w:style w:type="character" w:styleId="af0">
    <w:name w:val="Subtle Reference"/>
    <w:uiPriority w:val="31"/>
    <w:qFormat/>
    <w:rsid w:val="001E278A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109AB5A06F04D25B14EE98E107A6DACF0DDBFA180EE3B0FC15218C709B169FD0D3D8171DF1E470D54793EE2F4D1BT7I" TargetMode="External"/><Relationship Id="rId26" Type="http://schemas.openxmlformats.org/officeDocument/2006/relationships/hyperlink" Target="consultantplus://offline/ref=D42449437F3CF32B3955C7ACF2C764D55FB839E714D5712E65D3CFE19081AA7D6E008BA456A3E20B6B6CA515AB2AT5I" TargetMode="External"/><Relationship Id="rId39" Type="http://schemas.openxmlformats.org/officeDocument/2006/relationships/hyperlink" Target="consultantplus://offline/ref=D42449437F3CF32B3955C7ACF2C764D55FB837E017D2712E65D3CFE19081AA7D6E008BA456A3E20B6B6CA515AB2AT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09AB5A06F04D25B14EE98E107A6DACF0DDBFD190FE7B0FC15218C709B169FD0D3D8171DF1E470D54793EE2F4D1BT7I" TargetMode="External"/><Relationship Id="rId34" Type="http://schemas.openxmlformats.org/officeDocument/2006/relationships/hyperlink" Target="consultantplus://offline/ref=D42449437F3CF32B3955CEB5F5C764D55BB234E315D7712E65D3CFE19081AA7D6E008BA456A3E20B6B6CA515AB2AT5I" TargetMode="External"/><Relationship Id="rId42" Type="http://schemas.openxmlformats.org/officeDocument/2006/relationships/hyperlink" Target="consultantplus://offline/ref=34BC40FFF603F45D2BE79F6C5F8A517A7BE75B9F48F82021FDF8EB5DFB8543FA483950B82D1C4A6En469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42449437F3CF32B3955C7ACF2C764D55EB035E51ED0712E65D3CFE19081AA7D6E008BA456A3E20B6B6CA515AB2AT5I" TargetMode="External"/><Relationship Id="rId25" Type="http://schemas.openxmlformats.org/officeDocument/2006/relationships/hyperlink" Target="consultantplus://offline/ref=D42449437F3CF32B3955C7ACF2C764D55FB836E011D3712E65D3CFE19081AA7D6E008BA456A3E20B6B6CA515AB2AT5I" TargetMode="External"/><Relationship Id="rId33" Type="http://schemas.openxmlformats.org/officeDocument/2006/relationships/hyperlink" Target="consultantplus://offline/ref=D42449437F3CF32B3955C7ACF2C764D55FB837E017D2712E65D3CFE19081AA7D6E008BA456A3E20B6B6CA515AB2AT5I" TargetMode="External"/><Relationship Id="rId38" Type="http://schemas.openxmlformats.org/officeDocument/2006/relationships/hyperlink" Target="consultantplus://offline/ref=D42449437F3CF32B3955C7ACF2C764D55FB838E412D1712E65D3CFE19081AA7D6E008BA456A3E20B6B6CA515AB2AT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39412E2C12AC28E86B908PAI" TargetMode="External"/><Relationship Id="rId29" Type="http://schemas.openxmlformats.org/officeDocument/2006/relationships/hyperlink" Target="consultantplus://offline/ref=109AB5A06F04D25B14EE98E107A6DACF0FD3F11D0EE7B0FC15218C709B169FD0D3D8171DF1E470D54793EE2F4D1BT7I" TargetMode="External"/><Relationship Id="rId41" Type="http://schemas.openxmlformats.org/officeDocument/2006/relationships/hyperlink" Target="consultantplus://offline/ref=A860A11541A24573FBE45BDAD287B326051D8A600DA2B1CF27FBDERCL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42449437F3CF32B3955C7ACF2C764D55EB034EC15D7712E65D3CFE19081AA7D6E008BA456A3E20B6B6CA515AB2AT5I" TargetMode="External"/><Relationship Id="rId32" Type="http://schemas.openxmlformats.org/officeDocument/2006/relationships/hyperlink" Target="consultantplus://offline/ref=D42449437F3CF32B3955C7ACF2C764D55CB031E512D0712E65D3CFE19081AA7D6E008BA456A3E20B6B6CA515AB2AT5I" TargetMode="External"/><Relationship Id="rId37" Type="http://schemas.openxmlformats.org/officeDocument/2006/relationships/hyperlink" Target="consultantplus://offline/ref=D42449437F3CF32B3955C7ACF2C764D55CB137EC10D7712E65D3CFE19081AA7D6E008BA456A3E20B6B6CA515AB2AT5I" TargetMode="External"/><Relationship Id="rId40" Type="http://schemas.openxmlformats.org/officeDocument/2006/relationships/hyperlink" Target="consultantplus://offline/ref=D42449437F3CF32B3955C7ACF2C764D55CB332E31ED1712E65D3CFE19081AA7D6E008BA456A3E20B6B6CA515AB2AT5I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109AB5A06F04D25B14EE98E107A6DACF0DDBFB1A02E2B0FC15218C709B169FD0D3D8171DF1E470D54793EE2F4D1BT7I" TargetMode="External"/><Relationship Id="rId36" Type="http://schemas.openxmlformats.org/officeDocument/2006/relationships/hyperlink" Target="consultantplus://offline/ref=D42449437F3CF32B3955C7ACF2C764D55EB134E411D3712E65D3CFE19081AA7D6E008BA456A3E20B6B6CA515AB2AT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796921CE2C12AC28E86B908PAI" TargetMode="External"/><Relationship Id="rId31" Type="http://schemas.openxmlformats.org/officeDocument/2006/relationships/hyperlink" Target="consultantplus://offline/ref=F2810D218C974D19C4D83883B4C9510E1A5FBE979316E2C12AC28E86B908PAI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D42449437F3CF32B3955C7ACF2C764D55EB134E113D3712E65D3CFE19081AA7D6E008BA456A3E20B6B6CA515AB2AT5I" TargetMode="External"/><Relationship Id="rId30" Type="http://schemas.openxmlformats.org/officeDocument/2006/relationships/hyperlink" Target="consultantplus://offline/ref=F2810D218C974D19C4D83883B4C9510E195BBF9A9212E2C12AC28E86B908PAI" TargetMode="External"/><Relationship Id="rId35" Type="http://schemas.openxmlformats.org/officeDocument/2006/relationships/hyperlink" Target="consultantplus://offline/ref=D42449437F3CF32B3955C7ACF2C764D55EB130ED14D1712E65D3CFE19081AA7D6E008BA456A3E20B6B6CA515AB2AT5I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57B39-7FC9-4E1D-A50C-B90B7E378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5602</Words>
  <Characters>31935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2020-10-22T08:05:00Z</cp:lastPrinted>
  <dcterms:created xsi:type="dcterms:W3CDTF">2020-11-24T14:35:00Z</dcterms:created>
  <dcterms:modified xsi:type="dcterms:W3CDTF">2020-11-24T14:35:00Z</dcterms:modified>
</cp:coreProperties>
</file>